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D63" w:rsidRDefault="007F4D63" w:rsidP="008B5795">
      <w:pPr>
        <w:spacing w:after="0" w:line="240" w:lineRule="auto"/>
        <w:jc w:val="center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0</wp:posOffset>
            </wp:positionV>
            <wp:extent cx="49530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0769" y="21268"/>
                <wp:lineTo x="20769" y="0"/>
                <wp:lineTo x="0" y="0"/>
              </wp:wrapPolygon>
            </wp:wrapTight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06A2" w:rsidRDefault="007806A2" w:rsidP="007F4D63">
      <w:pPr>
        <w:spacing w:after="0" w:line="240" w:lineRule="auto"/>
        <w:jc w:val="right"/>
        <w:rPr>
          <w:rFonts w:ascii="Arial" w:hAnsi="Arial" w:cs="Arial"/>
          <w:sz w:val="36"/>
          <w:szCs w:val="36"/>
        </w:rPr>
      </w:pPr>
    </w:p>
    <w:p w:rsidR="007806A2" w:rsidRDefault="007806A2" w:rsidP="007F4D63">
      <w:pPr>
        <w:spacing w:after="0" w:line="240" w:lineRule="auto"/>
        <w:jc w:val="right"/>
        <w:rPr>
          <w:rFonts w:ascii="Arial" w:hAnsi="Arial" w:cs="Arial"/>
          <w:sz w:val="36"/>
          <w:szCs w:val="36"/>
        </w:rPr>
      </w:pPr>
    </w:p>
    <w:p w:rsidR="00F272FC" w:rsidRPr="00B70C8C" w:rsidRDefault="00F272FC" w:rsidP="007F4D63">
      <w:pPr>
        <w:spacing w:after="0" w:line="240" w:lineRule="auto"/>
        <w:jc w:val="right"/>
        <w:rPr>
          <w:rFonts w:ascii="Arial" w:hAnsi="Arial" w:cs="Arial"/>
          <w:sz w:val="36"/>
          <w:szCs w:val="36"/>
        </w:rPr>
      </w:pPr>
      <w:r w:rsidRPr="00B70C8C">
        <w:rPr>
          <w:rFonts w:ascii="Arial" w:hAnsi="Arial" w:cs="Arial"/>
          <w:sz w:val="36"/>
          <w:szCs w:val="36"/>
        </w:rPr>
        <w:t>ПРОЕКТ</w:t>
      </w:r>
    </w:p>
    <w:p w:rsidR="00F272FC" w:rsidRPr="00B70C8C" w:rsidRDefault="00F272FC" w:rsidP="00F272FC">
      <w:pPr>
        <w:spacing w:after="0" w:line="240" w:lineRule="auto"/>
        <w:jc w:val="center"/>
        <w:rPr>
          <w:sz w:val="16"/>
          <w:szCs w:val="16"/>
        </w:rPr>
      </w:pPr>
    </w:p>
    <w:p w:rsidR="00F272FC" w:rsidRPr="00B70C8C" w:rsidRDefault="00375C9B" w:rsidP="00F272FC">
      <w:pPr>
        <w:tabs>
          <w:tab w:val="left" w:pos="142"/>
          <w:tab w:val="left" w:pos="426"/>
        </w:tabs>
        <w:spacing w:after="0" w:line="240" w:lineRule="auto"/>
        <w:ind w:left="-142" w:firstLine="14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Совет депутатов </w:t>
      </w:r>
      <w:r w:rsidR="00F272FC" w:rsidRPr="00B70C8C">
        <w:rPr>
          <w:rFonts w:ascii="Arial" w:hAnsi="Arial" w:cs="Arial"/>
          <w:sz w:val="32"/>
          <w:szCs w:val="32"/>
        </w:rPr>
        <w:t xml:space="preserve">Павловского муниципального округа  </w:t>
      </w:r>
    </w:p>
    <w:p w:rsidR="007806A2" w:rsidRDefault="007806A2" w:rsidP="00F272FC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F272FC" w:rsidRDefault="00F272FC" w:rsidP="00F272FC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B70C8C">
        <w:rPr>
          <w:rFonts w:ascii="Arial" w:hAnsi="Arial" w:cs="Arial"/>
          <w:sz w:val="32"/>
          <w:szCs w:val="32"/>
        </w:rPr>
        <w:t>Нижегородской области</w:t>
      </w:r>
    </w:p>
    <w:p w:rsidR="0020463D" w:rsidRPr="00B70C8C" w:rsidRDefault="0020463D" w:rsidP="00F272FC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F272FC" w:rsidRPr="00B70C8C" w:rsidRDefault="00F272FC" w:rsidP="00F272FC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B70C8C">
        <w:rPr>
          <w:rFonts w:ascii="Arial" w:hAnsi="Arial" w:cs="Arial"/>
          <w:sz w:val="32"/>
          <w:szCs w:val="32"/>
        </w:rPr>
        <w:t>Решение</w:t>
      </w:r>
    </w:p>
    <w:p w:rsidR="00F272FC" w:rsidRPr="00B70C8C" w:rsidRDefault="00F272FC" w:rsidP="00F272FC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:rsidR="00F272FC" w:rsidRPr="00344C0E" w:rsidRDefault="007806A2" w:rsidP="00F272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F272FC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F272FC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 xml:space="preserve"> апреля</w:t>
      </w:r>
      <w:r w:rsidR="00F436D5">
        <w:rPr>
          <w:rFonts w:ascii="Arial" w:hAnsi="Arial" w:cs="Arial"/>
          <w:sz w:val="24"/>
          <w:szCs w:val="24"/>
        </w:rPr>
        <w:t xml:space="preserve"> 202</w:t>
      </w:r>
      <w:r w:rsidR="000910C3">
        <w:rPr>
          <w:rFonts w:ascii="Arial" w:hAnsi="Arial" w:cs="Arial"/>
          <w:sz w:val="24"/>
          <w:szCs w:val="24"/>
        </w:rPr>
        <w:t>6</w:t>
      </w:r>
      <w:r w:rsidR="00F436D5">
        <w:rPr>
          <w:rFonts w:ascii="Arial" w:hAnsi="Arial" w:cs="Arial"/>
          <w:sz w:val="24"/>
          <w:szCs w:val="24"/>
        </w:rPr>
        <w:t xml:space="preserve"> </w:t>
      </w:r>
      <w:r w:rsidR="00F272FC" w:rsidRPr="00344C0E">
        <w:rPr>
          <w:rFonts w:ascii="Arial" w:hAnsi="Arial" w:cs="Arial"/>
          <w:sz w:val="24"/>
          <w:szCs w:val="24"/>
        </w:rPr>
        <w:t>года №</w:t>
      </w:r>
      <w:r>
        <w:rPr>
          <w:rFonts w:ascii="Arial" w:hAnsi="Arial" w:cs="Arial"/>
          <w:sz w:val="24"/>
          <w:szCs w:val="24"/>
        </w:rPr>
        <w:t xml:space="preserve"> </w:t>
      </w:r>
      <w:r w:rsidR="00F272FC" w:rsidRPr="00344C0E">
        <w:rPr>
          <w:rFonts w:ascii="Arial" w:hAnsi="Arial" w:cs="Arial"/>
          <w:sz w:val="24"/>
          <w:szCs w:val="24"/>
        </w:rPr>
        <w:t>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7"/>
        <w:gridCol w:w="4677"/>
      </w:tblGrid>
      <w:tr w:rsidR="00F272FC" w:rsidRPr="00344C0E" w:rsidTr="004127A0">
        <w:tc>
          <w:tcPr>
            <w:tcW w:w="5069" w:type="dxa"/>
          </w:tcPr>
          <w:p w:rsidR="00F272FC" w:rsidRPr="00344C0E" w:rsidRDefault="00F272FC" w:rsidP="004127A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</w:tcPr>
          <w:p w:rsidR="00F272FC" w:rsidRPr="00344C0E" w:rsidRDefault="00F272FC" w:rsidP="004127A0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272FC" w:rsidRPr="00344C0E" w:rsidRDefault="00F272FC" w:rsidP="00F272F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585" w:type="dxa"/>
        <w:tblLook w:val="00A0" w:firstRow="1" w:lastRow="0" w:firstColumn="1" w:lastColumn="0" w:noHBand="0" w:noVBand="0"/>
      </w:tblPr>
      <w:tblGrid>
        <w:gridCol w:w="9585"/>
      </w:tblGrid>
      <w:tr w:rsidR="00F272FC" w:rsidRPr="00344C0E" w:rsidTr="007F4D63">
        <w:trPr>
          <w:trHeight w:val="633"/>
        </w:trPr>
        <w:tc>
          <w:tcPr>
            <w:tcW w:w="9585" w:type="dxa"/>
          </w:tcPr>
          <w:p w:rsidR="0024606B" w:rsidRPr="0024606B" w:rsidRDefault="0024606B" w:rsidP="008B5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4606B">
              <w:rPr>
                <w:rFonts w:ascii="Arial" w:hAnsi="Arial" w:cs="Arial"/>
                <w:sz w:val="24"/>
                <w:szCs w:val="24"/>
              </w:rPr>
              <w:t xml:space="preserve">Об утверждении Реестра муниципального имущества </w:t>
            </w:r>
          </w:p>
          <w:p w:rsidR="0024606B" w:rsidRPr="0024606B" w:rsidRDefault="0024606B" w:rsidP="008B5795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24606B">
              <w:rPr>
                <w:rFonts w:ascii="Arial" w:hAnsi="Arial" w:cs="Arial"/>
                <w:sz w:val="24"/>
                <w:szCs w:val="24"/>
              </w:rPr>
              <w:t>Павловского муниципального округа</w:t>
            </w:r>
          </w:p>
          <w:p w:rsidR="00F272FC" w:rsidRPr="00344C0E" w:rsidRDefault="00F272FC" w:rsidP="008B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272FC" w:rsidRPr="00D01D31" w:rsidRDefault="00F272FC" w:rsidP="008B5795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4D1BDA" w:rsidRDefault="00E323FC" w:rsidP="008B5795">
      <w:pPr>
        <w:spacing w:after="0" w:line="240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</w:t>
      </w:r>
      <w:r w:rsidRPr="00E323FC">
        <w:rPr>
          <w:rFonts w:ascii="Arial" w:hAnsi="Arial" w:cs="Arial"/>
          <w:sz w:val="24"/>
          <w:szCs w:val="24"/>
        </w:rPr>
        <w:t>Порядком учета и ведения реестра муниципального имущества Павловского муниципального округа Нижегородской области, утвержденн</w:t>
      </w:r>
      <w:r>
        <w:rPr>
          <w:rFonts w:ascii="Arial" w:hAnsi="Arial" w:cs="Arial"/>
          <w:sz w:val="24"/>
          <w:szCs w:val="24"/>
        </w:rPr>
        <w:t>ым</w:t>
      </w:r>
      <w:r w:rsidRPr="00E323FC">
        <w:rPr>
          <w:rFonts w:ascii="Arial" w:hAnsi="Arial" w:cs="Arial"/>
          <w:sz w:val="24"/>
          <w:szCs w:val="24"/>
        </w:rPr>
        <w:t xml:space="preserve"> </w:t>
      </w:r>
      <w:r w:rsidR="007806A2">
        <w:rPr>
          <w:rFonts w:ascii="Arial" w:hAnsi="Arial" w:cs="Arial"/>
          <w:sz w:val="24"/>
          <w:szCs w:val="24"/>
        </w:rPr>
        <w:t>р</w:t>
      </w:r>
      <w:r w:rsidRPr="00E323FC">
        <w:rPr>
          <w:rFonts w:ascii="Arial" w:hAnsi="Arial" w:cs="Arial"/>
          <w:sz w:val="24"/>
          <w:szCs w:val="24"/>
        </w:rPr>
        <w:t>ешением Совета депутатов Павловского муниципального округа Нижегородской области №4 от 26.01.2021г</w:t>
      </w:r>
      <w:r>
        <w:rPr>
          <w:rFonts w:ascii="Arial" w:hAnsi="Arial" w:cs="Arial"/>
          <w:sz w:val="24"/>
          <w:szCs w:val="24"/>
        </w:rPr>
        <w:t>.</w:t>
      </w:r>
      <w:r w:rsidR="0023793B">
        <w:rPr>
          <w:rFonts w:ascii="Arial" w:hAnsi="Arial" w:cs="Arial"/>
          <w:sz w:val="24"/>
          <w:szCs w:val="24"/>
        </w:rPr>
        <w:t>,</w:t>
      </w:r>
      <w:r w:rsidR="004D1BDA" w:rsidRPr="00E323F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="004D1BDA" w:rsidRPr="00E323FC">
        <w:rPr>
          <w:rFonts w:ascii="Arial" w:hAnsi="Arial" w:cs="Arial"/>
          <w:sz w:val="24"/>
          <w:szCs w:val="24"/>
        </w:rPr>
        <w:t xml:space="preserve"> Уставом </w:t>
      </w:r>
      <w:r>
        <w:rPr>
          <w:rFonts w:ascii="Arial" w:hAnsi="Arial" w:cs="Arial"/>
          <w:sz w:val="24"/>
          <w:szCs w:val="24"/>
        </w:rPr>
        <w:t xml:space="preserve">Павловского </w:t>
      </w:r>
      <w:r w:rsidR="004D1BDA" w:rsidRPr="00E323FC">
        <w:rPr>
          <w:rFonts w:ascii="Arial" w:hAnsi="Arial" w:cs="Arial"/>
          <w:sz w:val="24"/>
          <w:szCs w:val="24"/>
        </w:rPr>
        <w:t>муниципального округа</w:t>
      </w:r>
      <w:r w:rsidR="004D1BDA" w:rsidRPr="0024606B">
        <w:rPr>
          <w:rFonts w:ascii="Arial" w:hAnsi="Arial" w:cs="Arial"/>
          <w:sz w:val="24"/>
          <w:szCs w:val="24"/>
        </w:rPr>
        <w:t xml:space="preserve"> Нижегородской области Совет депутатов </w:t>
      </w:r>
      <w:r w:rsidR="004D1BDA" w:rsidRPr="0024606B">
        <w:rPr>
          <w:rFonts w:ascii="Arial" w:hAnsi="Arial" w:cs="Arial"/>
          <w:b/>
          <w:sz w:val="24"/>
          <w:szCs w:val="24"/>
        </w:rPr>
        <w:t>решил:</w:t>
      </w:r>
    </w:p>
    <w:p w:rsidR="004D1BDA" w:rsidRPr="0024606B" w:rsidRDefault="004D1BDA" w:rsidP="008B5795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06B">
        <w:rPr>
          <w:rFonts w:ascii="Arial" w:hAnsi="Arial" w:cs="Arial"/>
          <w:sz w:val="24"/>
          <w:szCs w:val="24"/>
        </w:rPr>
        <w:t>1.</w:t>
      </w:r>
      <w:r w:rsidR="008B5795">
        <w:rPr>
          <w:rFonts w:ascii="Arial" w:hAnsi="Arial" w:cs="Arial"/>
          <w:sz w:val="24"/>
          <w:szCs w:val="24"/>
        </w:rPr>
        <w:t xml:space="preserve"> </w:t>
      </w:r>
      <w:r w:rsidRPr="0024606B">
        <w:rPr>
          <w:rFonts w:ascii="Arial" w:hAnsi="Arial" w:cs="Arial"/>
          <w:sz w:val="24"/>
          <w:szCs w:val="24"/>
        </w:rPr>
        <w:t>Утвердить Реестр муниципального имущес</w:t>
      </w:r>
      <w:r w:rsidR="008B5795">
        <w:rPr>
          <w:rFonts w:ascii="Arial" w:hAnsi="Arial" w:cs="Arial"/>
          <w:sz w:val="24"/>
          <w:szCs w:val="24"/>
        </w:rPr>
        <w:t xml:space="preserve">тва Павловского муниципального </w:t>
      </w:r>
      <w:r w:rsidRPr="0024606B">
        <w:rPr>
          <w:rFonts w:ascii="Arial" w:hAnsi="Arial" w:cs="Arial"/>
          <w:sz w:val="24"/>
          <w:szCs w:val="24"/>
        </w:rPr>
        <w:t>округа</w:t>
      </w:r>
      <w:r>
        <w:rPr>
          <w:rFonts w:ascii="Arial" w:hAnsi="Arial" w:cs="Arial"/>
          <w:sz w:val="24"/>
          <w:szCs w:val="24"/>
        </w:rPr>
        <w:t xml:space="preserve"> Нижегородской области</w:t>
      </w:r>
      <w:r w:rsidRPr="0024606B">
        <w:rPr>
          <w:rFonts w:ascii="Arial" w:hAnsi="Arial" w:cs="Arial"/>
          <w:sz w:val="24"/>
          <w:szCs w:val="24"/>
        </w:rPr>
        <w:t xml:space="preserve"> по состоянию на 01.0</w:t>
      </w:r>
      <w:r w:rsidR="000910C3">
        <w:rPr>
          <w:rFonts w:ascii="Arial" w:hAnsi="Arial" w:cs="Arial"/>
          <w:sz w:val="24"/>
          <w:szCs w:val="24"/>
        </w:rPr>
        <w:t>4</w:t>
      </w:r>
      <w:r w:rsidRPr="0024606B">
        <w:rPr>
          <w:rFonts w:ascii="Arial" w:hAnsi="Arial" w:cs="Arial"/>
          <w:sz w:val="24"/>
          <w:szCs w:val="24"/>
        </w:rPr>
        <w:t>.202</w:t>
      </w:r>
      <w:r w:rsidR="000910C3">
        <w:rPr>
          <w:rFonts w:ascii="Arial" w:hAnsi="Arial" w:cs="Arial"/>
          <w:sz w:val="24"/>
          <w:szCs w:val="24"/>
        </w:rPr>
        <w:t>6</w:t>
      </w:r>
      <w:r w:rsidRPr="0024606B">
        <w:rPr>
          <w:rFonts w:ascii="Arial" w:hAnsi="Arial" w:cs="Arial"/>
          <w:sz w:val="24"/>
          <w:szCs w:val="24"/>
        </w:rPr>
        <w:t xml:space="preserve"> года.</w:t>
      </w:r>
    </w:p>
    <w:p w:rsidR="004D1BDA" w:rsidRPr="0024606B" w:rsidRDefault="004D1BDA" w:rsidP="008B5795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8B5795">
        <w:rPr>
          <w:rFonts w:ascii="Arial" w:hAnsi="Arial" w:cs="Arial"/>
          <w:sz w:val="24"/>
          <w:szCs w:val="24"/>
        </w:rPr>
        <w:t xml:space="preserve"> </w:t>
      </w:r>
      <w:r w:rsidRPr="0024606B">
        <w:rPr>
          <w:rFonts w:ascii="Arial" w:hAnsi="Arial" w:cs="Arial"/>
          <w:sz w:val="24"/>
          <w:szCs w:val="24"/>
        </w:rPr>
        <w:t>Настоящее решение вступает в силу со дня его принятия.</w:t>
      </w:r>
    </w:p>
    <w:p w:rsidR="004D1BDA" w:rsidRPr="0024606B" w:rsidRDefault="004D1BDA" w:rsidP="008B57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4606B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8B5795">
        <w:rPr>
          <w:rFonts w:ascii="Arial" w:hAnsi="Arial" w:cs="Arial"/>
          <w:sz w:val="24"/>
          <w:szCs w:val="24"/>
        </w:rPr>
        <w:t xml:space="preserve"> </w:t>
      </w:r>
      <w:r w:rsidRPr="0024606B">
        <w:rPr>
          <w:rFonts w:ascii="Arial" w:hAnsi="Arial" w:cs="Arial"/>
          <w:sz w:val="24"/>
          <w:szCs w:val="24"/>
        </w:rPr>
        <w:t xml:space="preserve">Контроль за исполнением </w:t>
      </w:r>
      <w:r>
        <w:rPr>
          <w:rFonts w:ascii="Arial" w:hAnsi="Arial" w:cs="Arial"/>
          <w:sz w:val="24"/>
          <w:szCs w:val="24"/>
        </w:rPr>
        <w:t>данного</w:t>
      </w:r>
      <w:r w:rsidRPr="0024606B">
        <w:rPr>
          <w:rFonts w:ascii="Arial" w:hAnsi="Arial" w:cs="Arial"/>
          <w:sz w:val="24"/>
          <w:szCs w:val="24"/>
        </w:rPr>
        <w:t xml:space="preserve"> решения возложить на комитет </w:t>
      </w:r>
      <w:r>
        <w:rPr>
          <w:rFonts w:ascii="Arial" w:hAnsi="Arial" w:cs="Arial"/>
          <w:sz w:val="24"/>
          <w:szCs w:val="24"/>
        </w:rPr>
        <w:t>планово-бюджетный, по экономике и прогнозированию, налоговой политике и приватизации (председатель А.В. Васильев)</w:t>
      </w:r>
    </w:p>
    <w:p w:rsidR="004D1BDA" w:rsidRPr="00344C0E" w:rsidRDefault="004D1BDA" w:rsidP="008B57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392C69"/>
          <w:sz w:val="24"/>
          <w:szCs w:val="24"/>
        </w:rPr>
      </w:pPr>
      <w:r w:rsidRPr="00344C0E">
        <w:rPr>
          <w:rFonts w:ascii="Arial" w:hAnsi="Arial" w:cs="Arial"/>
          <w:sz w:val="24"/>
          <w:szCs w:val="24"/>
        </w:rPr>
        <w:t xml:space="preserve">  </w:t>
      </w:r>
    </w:p>
    <w:p w:rsidR="004D1BDA" w:rsidRDefault="004D1BDA" w:rsidP="00FD38C4">
      <w:pPr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4D1BDA" w:rsidRDefault="004D1BDA" w:rsidP="004D1BDA">
      <w:pPr>
        <w:spacing w:after="0" w:line="240" w:lineRule="auto"/>
        <w:ind w:firstLine="426"/>
        <w:jc w:val="both"/>
        <w:rPr>
          <w:rFonts w:ascii="Times New Roman" w:hAnsi="Times New Roman"/>
          <w:sz w:val="20"/>
          <w:szCs w:val="28"/>
        </w:rPr>
      </w:pPr>
    </w:p>
    <w:p w:rsidR="004D1BDA" w:rsidRDefault="004D1BDA" w:rsidP="008B5795">
      <w:pPr>
        <w:tabs>
          <w:tab w:val="left" w:pos="4980"/>
          <w:tab w:val="left" w:pos="579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344C0E">
        <w:rPr>
          <w:rFonts w:ascii="Arial" w:hAnsi="Arial" w:cs="Arial"/>
          <w:sz w:val="24"/>
          <w:szCs w:val="24"/>
        </w:rPr>
        <w:t xml:space="preserve">Председатель Совета депутатов </w:t>
      </w:r>
      <w:r>
        <w:rPr>
          <w:rFonts w:ascii="Arial" w:hAnsi="Arial" w:cs="Arial"/>
          <w:sz w:val="24"/>
          <w:szCs w:val="24"/>
        </w:rPr>
        <w:t xml:space="preserve">  </w:t>
      </w:r>
    </w:p>
    <w:p w:rsidR="007806A2" w:rsidRDefault="00FD38C4" w:rsidP="008B5795">
      <w:pPr>
        <w:tabs>
          <w:tab w:val="left" w:pos="741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Павловского муниципального</w:t>
      </w:r>
      <w:r w:rsidR="004D1BDA">
        <w:rPr>
          <w:rFonts w:ascii="Arial" w:hAnsi="Arial" w:cs="Arial"/>
          <w:sz w:val="24"/>
          <w:szCs w:val="24"/>
        </w:rPr>
        <w:t xml:space="preserve"> округа</w:t>
      </w:r>
      <w:r w:rsidR="004D1BDA" w:rsidRPr="00344C0E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4D1BDA" w:rsidRPr="00344C0E">
        <w:rPr>
          <w:rFonts w:ascii="Arial" w:hAnsi="Arial" w:cs="Arial"/>
          <w:sz w:val="24"/>
          <w:szCs w:val="24"/>
        </w:rPr>
        <w:t xml:space="preserve">              </w:t>
      </w:r>
      <w:r w:rsidR="008B5795">
        <w:rPr>
          <w:rFonts w:ascii="Arial" w:hAnsi="Arial" w:cs="Arial"/>
          <w:sz w:val="24"/>
          <w:szCs w:val="24"/>
        </w:rPr>
        <w:t xml:space="preserve">               </w:t>
      </w:r>
      <w:r w:rsidR="004D1BDA" w:rsidRPr="00344C0E">
        <w:rPr>
          <w:rFonts w:ascii="Arial" w:hAnsi="Arial" w:cs="Arial"/>
          <w:sz w:val="24"/>
          <w:szCs w:val="24"/>
        </w:rPr>
        <w:t xml:space="preserve">      </w:t>
      </w:r>
      <w:r w:rsidR="008B5795">
        <w:rPr>
          <w:rFonts w:ascii="Arial" w:hAnsi="Arial" w:cs="Arial"/>
          <w:sz w:val="24"/>
          <w:szCs w:val="24"/>
        </w:rPr>
        <w:t>М.В. Потапова</w:t>
      </w:r>
    </w:p>
    <w:p w:rsidR="007806A2" w:rsidRDefault="007806A2" w:rsidP="008B5795">
      <w:pPr>
        <w:tabs>
          <w:tab w:val="left" w:pos="741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7806A2" w:rsidRDefault="007806A2" w:rsidP="008B5795">
      <w:pPr>
        <w:tabs>
          <w:tab w:val="left" w:pos="741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272FC" w:rsidRPr="00344C0E" w:rsidRDefault="004D1BDA" w:rsidP="007806A2">
      <w:pPr>
        <w:tabs>
          <w:tab w:val="left" w:pos="741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:rsidR="00DE3842" w:rsidRDefault="00DE3842"/>
    <w:sectPr w:rsidR="00DE3842" w:rsidSect="007F4D6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2FC"/>
    <w:rsid w:val="00054CAB"/>
    <w:rsid w:val="000910C3"/>
    <w:rsid w:val="000E5D86"/>
    <w:rsid w:val="00164016"/>
    <w:rsid w:val="0020463D"/>
    <w:rsid w:val="0023793B"/>
    <w:rsid w:val="0024606B"/>
    <w:rsid w:val="00375C9B"/>
    <w:rsid w:val="003E2CF1"/>
    <w:rsid w:val="00447210"/>
    <w:rsid w:val="004D1BDA"/>
    <w:rsid w:val="00590F69"/>
    <w:rsid w:val="00664B24"/>
    <w:rsid w:val="0073369D"/>
    <w:rsid w:val="007806A2"/>
    <w:rsid w:val="00780D1E"/>
    <w:rsid w:val="007B5F37"/>
    <w:rsid w:val="007F4D63"/>
    <w:rsid w:val="008B5795"/>
    <w:rsid w:val="0092726C"/>
    <w:rsid w:val="00A71A98"/>
    <w:rsid w:val="00A7294C"/>
    <w:rsid w:val="00AF303E"/>
    <w:rsid w:val="00B70C8C"/>
    <w:rsid w:val="00BC4E90"/>
    <w:rsid w:val="00BC5CF0"/>
    <w:rsid w:val="00D0414D"/>
    <w:rsid w:val="00D04F66"/>
    <w:rsid w:val="00DB34C9"/>
    <w:rsid w:val="00DE3842"/>
    <w:rsid w:val="00E323FC"/>
    <w:rsid w:val="00E86826"/>
    <w:rsid w:val="00EB6CBC"/>
    <w:rsid w:val="00F272FC"/>
    <w:rsid w:val="00F436D5"/>
    <w:rsid w:val="00F61169"/>
    <w:rsid w:val="00FD3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B55C2"/>
  <w15:docId w15:val="{942DCF38-292A-412D-A58C-A58AE305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2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D6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4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G3000</dc:creator>
  <cp:lastModifiedBy>UserHome</cp:lastModifiedBy>
  <cp:revision>8</cp:revision>
  <cp:lastPrinted>2025-08-06T10:34:00Z</cp:lastPrinted>
  <dcterms:created xsi:type="dcterms:W3CDTF">2026-04-14T08:03:00Z</dcterms:created>
  <dcterms:modified xsi:type="dcterms:W3CDTF">2026-04-16T08:02:00Z</dcterms:modified>
</cp:coreProperties>
</file>